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C4" w:rsidRPr="002D332F" w:rsidRDefault="006B22C4" w:rsidP="006B22C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2D332F">
        <w:rPr>
          <w:rFonts w:ascii="Times New Roman" w:hAnsi="Times New Roman"/>
          <w:sz w:val="24"/>
          <w:szCs w:val="24"/>
          <w:lang w:val="en-US"/>
        </w:rPr>
        <w:t>Table 1. Structure of childless couples</w:t>
      </w:r>
    </w:p>
    <w:tbl>
      <w:tblPr>
        <w:tblW w:w="9229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907"/>
        <w:gridCol w:w="907"/>
        <w:gridCol w:w="907"/>
        <w:gridCol w:w="907"/>
        <w:gridCol w:w="908"/>
      </w:tblGrid>
      <w:tr w:rsidR="006B22C4" w:rsidRPr="002D332F" w:rsidTr="003851EB">
        <w:trPr>
          <w:trHeight w:val="300"/>
          <w:jc w:val="center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 </w:t>
            </w:r>
          </w:p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 Variable</w:t>
            </w:r>
          </w:p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 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</w:pPr>
            <w:r w:rsidRPr="002D332F">
              <w:rPr>
                <w:rStyle w:val="shorttext"/>
                <w:rFonts w:ascii="Times New Roman" w:hAnsi="Times New Roman"/>
                <w:color w:val="222222"/>
                <w:sz w:val="24"/>
                <w:szCs w:val="24"/>
                <w:lang w:val="en-US"/>
              </w:rPr>
              <w:t>The panel round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2003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2007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2009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2011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pl-PL"/>
              </w:rPr>
            </w:pPr>
            <w:r w:rsidRPr="002D332F">
              <w:rPr>
                <w:rStyle w:val="shorttext"/>
                <w:rFonts w:ascii="Times New Roman" w:hAnsi="Times New Roman"/>
                <w:color w:val="222222"/>
                <w:sz w:val="24"/>
                <w:szCs w:val="24"/>
              </w:rPr>
              <w:t>in per cent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 w:eastAsia="pl-PL"/>
              </w:rPr>
            </w:pPr>
            <w:r w:rsidRPr="002D33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Economic model of family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hAnsi="Times New Roman"/>
                <w:color w:val="000000"/>
                <w:sz w:val="24"/>
                <w:szCs w:val="24"/>
                <w:lang w:val="en-US" w:eastAsia="pl-PL"/>
              </w:rPr>
              <w:t>Both partners are employed</w:t>
            </w:r>
          </w:p>
        </w:tc>
        <w:tc>
          <w:tcPr>
            <w:tcW w:w="90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65,7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64,7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72,3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67,5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74,4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hAnsi="Times New Roman"/>
                <w:color w:val="000000"/>
                <w:sz w:val="24"/>
                <w:szCs w:val="24"/>
                <w:lang w:val="en-US" w:eastAsia="pl-PL"/>
              </w:rPr>
              <w:t>Man is employed and woman is not employed</w:t>
            </w:r>
          </w:p>
        </w:tc>
        <w:tc>
          <w:tcPr>
            <w:tcW w:w="90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15,7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19,1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20,5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18,8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15,4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hAnsi="Times New Roman"/>
                <w:color w:val="000000"/>
                <w:sz w:val="24"/>
                <w:szCs w:val="24"/>
                <w:lang w:val="en-US" w:eastAsia="pl-PL"/>
              </w:rPr>
              <w:t>Man is not employed and woman is employed</w:t>
            </w:r>
          </w:p>
        </w:tc>
        <w:tc>
          <w:tcPr>
            <w:tcW w:w="90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10,8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11,8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2,7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10,7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6,2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hAnsi="Times New Roman"/>
                <w:color w:val="000000"/>
                <w:sz w:val="24"/>
                <w:szCs w:val="24"/>
                <w:lang w:val="en-US" w:eastAsia="pl-PL"/>
              </w:rPr>
              <w:t>Both partners are not employed</w:t>
            </w: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7,8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4,4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4,5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4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 w:eastAsia="pl-PL"/>
              </w:rPr>
            </w:pPr>
            <w:r w:rsidRPr="002D33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Woman’s education level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pl-PL"/>
              </w:rPr>
            </w:pPr>
            <w:r w:rsidRPr="002D332F">
              <w:rPr>
                <w:rFonts w:ascii="Times New Roman" w:hAnsi="Times New Roman"/>
                <w:color w:val="000000"/>
                <w:sz w:val="24"/>
                <w:szCs w:val="24"/>
                <w:lang w:val="en-US" w:eastAsia="pl-PL"/>
              </w:rPr>
              <w:t>Primary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22,5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19,1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27,7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17,5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18,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pl-PL"/>
              </w:rPr>
            </w:pPr>
            <w:r w:rsidRPr="002D332F">
              <w:rPr>
                <w:rFonts w:ascii="Times New Roman" w:hAnsi="Times New Roman"/>
                <w:color w:val="000000"/>
                <w:sz w:val="24"/>
                <w:szCs w:val="24"/>
                <w:lang w:val="en-US" w:eastAsia="pl-PL"/>
              </w:rPr>
              <w:t>Secondary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41,2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48,5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32,1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37,6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35,2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pl-PL"/>
              </w:rPr>
            </w:pPr>
            <w:r w:rsidRPr="002D332F">
              <w:rPr>
                <w:rFonts w:ascii="Times New Roman" w:hAnsi="Times New Roman"/>
                <w:color w:val="000000"/>
                <w:sz w:val="24"/>
                <w:szCs w:val="24"/>
                <w:lang w:val="en-US" w:eastAsia="pl-PL"/>
              </w:rPr>
              <w:t>Higher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36,3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32,4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40,2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44,9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46,7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 w:eastAsia="pl-PL"/>
              </w:rPr>
            </w:pPr>
            <w:r w:rsidRPr="002D33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Man’s education level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pl-PL"/>
              </w:rPr>
            </w:pPr>
            <w:r w:rsidRPr="002D332F">
              <w:rPr>
                <w:rFonts w:ascii="Times New Roman" w:hAnsi="Times New Roman"/>
                <w:color w:val="000000"/>
                <w:sz w:val="24"/>
                <w:szCs w:val="24"/>
                <w:lang w:val="en-US" w:eastAsia="pl-PL"/>
              </w:rPr>
              <w:t>Primary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43,2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42,6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39,3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36,8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32,2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pl-PL"/>
              </w:rPr>
            </w:pPr>
            <w:r w:rsidRPr="002D332F">
              <w:rPr>
                <w:rFonts w:ascii="Times New Roman" w:hAnsi="Times New Roman"/>
                <w:color w:val="000000"/>
                <w:sz w:val="24"/>
                <w:szCs w:val="24"/>
                <w:lang w:val="en-US" w:eastAsia="pl-PL"/>
              </w:rPr>
              <w:t>Secondary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28,4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32,4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 xml:space="preserve">33 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 xml:space="preserve">35 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33,9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pl-PL"/>
              </w:rPr>
            </w:pPr>
            <w:r w:rsidRPr="002D332F">
              <w:rPr>
                <w:rFonts w:ascii="Times New Roman" w:hAnsi="Times New Roman"/>
                <w:color w:val="000000"/>
                <w:sz w:val="24"/>
                <w:szCs w:val="24"/>
                <w:lang w:val="en-US" w:eastAsia="pl-PL"/>
              </w:rPr>
              <w:t>Higher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28,4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27,7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28,2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33,9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GB" w:eastAsia="pl-PL"/>
              </w:rPr>
            </w:pPr>
            <w:r w:rsidRPr="002D33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pl-PL"/>
              </w:rPr>
              <w:t>Place of residence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Urban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65,7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63,2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61,6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64,1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59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Rural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34,3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36,8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38,4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35,9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41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 w:eastAsia="pl-PL"/>
              </w:rPr>
            </w:pPr>
            <w:r w:rsidRPr="002D33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Type of household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Single-family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53,9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55,9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54,5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66,7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60,8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Multifamily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46,1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44,1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45,5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33,3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39,2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 w:eastAsia="pl-PL"/>
              </w:rPr>
            </w:pPr>
            <w:r w:rsidRPr="002D33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Type of relationship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Marriage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96,1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89,7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83,9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81,6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79,3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Cohabitation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3,9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10,3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16,1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18,4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20,7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2D332F">
              <w:rPr>
                <w:rStyle w:val="shorttext"/>
                <w:rFonts w:ascii="Times New Roman" w:hAnsi="Times New Roman"/>
                <w:b/>
                <w:color w:val="222222"/>
                <w:sz w:val="24"/>
                <w:szCs w:val="24"/>
              </w:rPr>
              <w:t>Woman's</w:t>
            </w:r>
            <w:proofErr w:type="spellEnd"/>
            <w:r w:rsidRPr="002D332F">
              <w:rPr>
                <w:rStyle w:val="shorttext"/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D332F">
              <w:rPr>
                <w:rStyle w:val="shorttext"/>
                <w:rFonts w:ascii="Times New Roman" w:hAnsi="Times New Roman"/>
                <w:b/>
                <w:color w:val="222222"/>
                <w:sz w:val="24"/>
                <w:szCs w:val="24"/>
              </w:rPr>
              <w:t>religiosity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Religious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48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44,1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48,2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35,9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34,8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Average</w:t>
            </w:r>
            <w:r>
              <w:rPr>
                <w:rFonts w:ascii="Times New Roman" w:eastAsia="Times New Roman" w:hAnsi="Times New Roman"/>
                <w:color w:val="000000"/>
                <w:lang w:val="en-US" w:eastAsia="pl-PL"/>
              </w:rPr>
              <w:t>ly</w:t>
            </w: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 xml:space="preserve"> religious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16,7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16,2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21,4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26,1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24,2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Irreligious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28,4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27,9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30,8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34,8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 xml:space="preserve">Undisclosed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6,9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11,8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5,4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7,2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6,2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US" w:eastAsia="pl-PL"/>
              </w:rPr>
            </w:pPr>
            <w:proofErr w:type="spellStart"/>
            <w:r w:rsidRPr="002D332F">
              <w:rPr>
                <w:rStyle w:val="shorttext"/>
                <w:rFonts w:ascii="Times New Roman" w:hAnsi="Times New Roman"/>
                <w:b/>
                <w:color w:val="222222"/>
                <w:sz w:val="24"/>
                <w:szCs w:val="24"/>
              </w:rPr>
              <w:t>Man's</w:t>
            </w:r>
            <w:proofErr w:type="spellEnd"/>
            <w:r w:rsidRPr="002D332F">
              <w:rPr>
                <w:rStyle w:val="shorttext"/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D332F">
              <w:rPr>
                <w:rStyle w:val="shorttext"/>
                <w:rFonts w:ascii="Times New Roman" w:hAnsi="Times New Roman"/>
                <w:b/>
                <w:color w:val="222222"/>
                <w:sz w:val="24"/>
                <w:szCs w:val="24"/>
              </w:rPr>
              <w:t>religiosity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Religious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36,3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29,4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34,8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30,8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24,7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Averagely religious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24,5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22,1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28,6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26,1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26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Irreligious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33,3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32,4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25,9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34,1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33,9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Undisclosed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5,9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16,1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10,7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9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15,4</w:t>
            </w:r>
          </w:p>
        </w:tc>
      </w:tr>
    </w:tbl>
    <w:p w:rsidR="006B22C4" w:rsidRPr="002D332F" w:rsidRDefault="006B22C4" w:rsidP="006B22C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D332F">
        <w:rPr>
          <w:rFonts w:ascii="Times New Roman" w:hAnsi="Times New Roman"/>
          <w:sz w:val="24"/>
          <w:szCs w:val="24"/>
          <w:lang w:val="en-US"/>
        </w:rPr>
        <w:t>Source: Author’s own elaboration.</w:t>
      </w:r>
    </w:p>
    <w:p w:rsidR="00BB504D" w:rsidRDefault="006B22C4"/>
    <w:p w:rsidR="006B22C4" w:rsidRDefault="006B22C4"/>
    <w:p w:rsidR="006B22C4" w:rsidRDefault="006B22C4"/>
    <w:p w:rsidR="006B22C4" w:rsidRDefault="006B22C4"/>
    <w:p w:rsidR="006B22C4" w:rsidRPr="002D332F" w:rsidRDefault="006B22C4" w:rsidP="006B22C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D332F">
        <w:rPr>
          <w:rFonts w:ascii="Times New Roman" w:hAnsi="Times New Roman"/>
          <w:sz w:val="24"/>
          <w:szCs w:val="24"/>
          <w:lang w:val="en-US"/>
        </w:rPr>
        <w:lastRenderedPageBreak/>
        <w:t>Table 1. Cont.</w:t>
      </w:r>
    </w:p>
    <w:tbl>
      <w:tblPr>
        <w:tblW w:w="9229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907"/>
        <w:gridCol w:w="907"/>
        <w:gridCol w:w="907"/>
        <w:gridCol w:w="907"/>
        <w:gridCol w:w="908"/>
      </w:tblGrid>
      <w:tr w:rsidR="006B22C4" w:rsidRPr="002D332F" w:rsidTr="003851EB">
        <w:trPr>
          <w:trHeight w:val="300"/>
          <w:jc w:val="center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 </w:t>
            </w:r>
          </w:p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 Variable</w:t>
            </w:r>
          </w:p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 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Style w:val="shorttext"/>
                <w:rFonts w:ascii="Times New Roman" w:hAnsi="Times New Roman"/>
                <w:color w:val="222222"/>
                <w:sz w:val="24"/>
                <w:szCs w:val="24"/>
                <w:lang w:val="en-GB"/>
              </w:rPr>
              <w:t>The panel round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2003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2005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2007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2009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2011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in per cent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en-GB" w:eastAsia="pl-PL"/>
              </w:rPr>
            </w:pPr>
            <w:r w:rsidRPr="002D33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Woman’s age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15 – 24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20,6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14,7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13,4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15,8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10,6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25 – 29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41,2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38,2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34,8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 xml:space="preserve">35 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37,4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30 – 34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6,9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16,2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23,2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25,6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23,8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35 – 39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7,8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11,8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10,7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8,1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12,8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40 – 44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8,8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7,3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3,6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7,4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10,1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45 – 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14,7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11,8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14,3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8,1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5,3</w:t>
            </w:r>
          </w:p>
        </w:tc>
      </w:tr>
      <w:tr w:rsidR="006B22C4" w:rsidRPr="002D332F" w:rsidTr="003851EB">
        <w:trPr>
          <w:trHeight w:val="315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b/>
                <w:color w:val="000000"/>
                <w:lang w:val="en-GB" w:eastAsia="pl-PL"/>
              </w:rPr>
              <w:t>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102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68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112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234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2C4" w:rsidRPr="002D332F" w:rsidRDefault="006B22C4" w:rsidP="00385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pl-PL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GB" w:eastAsia="pl-PL"/>
              </w:rPr>
              <w:t>227</w:t>
            </w:r>
          </w:p>
        </w:tc>
      </w:tr>
    </w:tbl>
    <w:p w:rsidR="006B22C4" w:rsidRPr="002D332F" w:rsidRDefault="006B22C4" w:rsidP="006B22C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D332F">
        <w:rPr>
          <w:rFonts w:ascii="Times New Roman" w:hAnsi="Times New Roman"/>
          <w:sz w:val="24"/>
          <w:szCs w:val="24"/>
          <w:lang w:val="en-US"/>
        </w:rPr>
        <w:t>Source: Author’s own elaboration.</w:t>
      </w:r>
    </w:p>
    <w:p w:rsidR="006B22C4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  <w:lang w:val="en-GB"/>
        </w:rPr>
      </w:pPr>
    </w:p>
    <w:p w:rsidR="006B22C4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  <w:lang w:val="en-GB"/>
        </w:rPr>
      </w:pPr>
    </w:p>
    <w:p w:rsidR="006B22C4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  <w:lang w:val="en-GB"/>
        </w:rPr>
      </w:pPr>
    </w:p>
    <w:p w:rsidR="006B22C4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  <w:lang w:val="en-GB"/>
        </w:rPr>
      </w:pPr>
    </w:p>
    <w:p w:rsidR="006B22C4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  <w:lang w:val="en-GB"/>
        </w:rPr>
      </w:pPr>
    </w:p>
    <w:p w:rsidR="006B22C4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  <w:lang w:val="en-GB"/>
        </w:rPr>
      </w:pPr>
    </w:p>
    <w:p w:rsidR="006B22C4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  <w:lang w:val="en-GB"/>
        </w:rPr>
      </w:pPr>
    </w:p>
    <w:p w:rsidR="006B22C4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  <w:lang w:val="en-GB"/>
        </w:rPr>
      </w:pPr>
    </w:p>
    <w:p w:rsidR="006B22C4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  <w:lang w:val="en-GB"/>
        </w:rPr>
      </w:pPr>
    </w:p>
    <w:p w:rsidR="006B22C4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  <w:lang w:val="en-GB"/>
        </w:rPr>
      </w:pPr>
    </w:p>
    <w:p w:rsidR="006B22C4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  <w:lang w:val="en-GB"/>
        </w:rPr>
      </w:pPr>
    </w:p>
    <w:p w:rsidR="006B22C4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  <w:lang w:val="en-GB"/>
        </w:rPr>
      </w:pPr>
    </w:p>
    <w:p w:rsidR="006B22C4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  <w:lang w:val="en-GB"/>
        </w:rPr>
      </w:pPr>
    </w:p>
    <w:p w:rsidR="006B22C4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  <w:lang w:val="en-GB"/>
        </w:rPr>
      </w:pPr>
    </w:p>
    <w:p w:rsidR="006B22C4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  <w:lang w:val="en-GB"/>
        </w:rPr>
      </w:pPr>
    </w:p>
    <w:p w:rsidR="006B22C4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  <w:lang w:val="en-GB"/>
        </w:rPr>
      </w:pPr>
    </w:p>
    <w:p w:rsidR="006B22C4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  <w:lang w:val="en-GB"/>
        </w:rPr>
      </w:pPr>
    </w:p>
    <w:p w:rsidR="006B22C4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  <w:lang w:val="en-GB"/>
        </w:rPr>
      </w:pPr>
    </w:p>
    <w:p w:rsidR="006B22C4" w:rsidRPr="002D332F" w:rsidRDefault="006B22C4" w:rsidP="006B22C4">
      <w:pPr>
        <w:spacing w:before="240" w:after="0" w:line="240" w:lineRule="auto"/>
        <w:rPr>
          <w:rFonts w:ascii="Cambria" w:hAnsi="Cambria"/>
          <w:sz w:val="24"/>
          <w:szCs w:val="24"/>
        </w:rPr>
      </w:pPr>
      <w:bookmarkStart w:id="0" w:name="_GoBack"/>
      <w:bookmarkEnd w:id="0"/>
      <w:r w:rsidRPr="002D332F">
        <w:rPr>
          <w:rFonts w:ascii="Cambria" w:hAnsi="Cambria"/>
          <w:sz w:val="24"/>
          <w:szCs w:val="24"/>
          <w:lang w:val="en-GB"/>
        </w:rPr>
        <w:lastRenderedPageBreak/>
        <w:t>Table</w:t>
      </w:r>
      <w:r w:rsidRPr="002D332F">
        <w:rPr>
          <w:rFonts w:ascii="Cambria" w:hAnsi="Cambria"/>
          <w:sz w:val="24"/>
          <w:szCs w:val="24"/>
        </w:rPr>
        <w:t xml:space="preserve"> 2. </w:t>
      </w:r>
      <w:proofErr w:type="spellStart"/>
      <w:r w:rsidRPr="002D332F">
        <w:rPr>
          <w:rStyle w:val="shorttext"/>
          <w:rFonts w:ascii="Times New Roman" w:hAnsi="Times New Roman"/>
          <w:color w:val="222222"/>
          <w:sz w:val="24"/>
          <w:szCs w:val="24"/>
        </w:rPr>
        <w:t>Estimation</w:t>
      </w:r>
      <w:proofErr w:type="spellEnd"/>
      <w:r w:rsidRPr="002D332F">
        <w:rPr>
          <w:rStyle w:val="shorttext"/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2D332F">
        <w:rPr>
          <w:rStyle w:val="shorttext"/>
          <w:rFonts w:ascii="Times New Roman" w:hAnsi="Times New Roman"/>
          <w:color w:val="222222"/>
          <w:sz w:val="24"/>
          <w:szCs w:val="24"/>
        </w:rPr>
        <w:t>results</w:t>
      </w:r>
      <w:proofErr w:type="spellEnd"/>
    </w:p>
    <w:tbl>
      <w:tblPr>
        <w:tblW w:w="9072" w:type="dxa"/>
        <w:jc w:val="center"/>
        <w:tblInd w:w="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560"/>
        <w:gridCol w:w="1417"/>
        <w:gridCol w:w="1559"/>
      </w:tblGrid>
      <w:tr w:rsidR="006B22C4" w:rsidRPr="006B22C4" w:rsidTr="003851EB">
        <w:trPr>
          <w:trHeight w:val="284"/>
          <w:jc w:val="center"/>
        </w:trPr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 </w:t>
            </w:r>
          </w:p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Variable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Times New Roman" w:hAnsi="Times New Roman"/>
                <w:color w:val="222222"/>
                <w:lang w:val="en-US"/>
              </w:rPr>
              <w:t>The random effects logit model</w:t>
            </w:r>
          </w:p>
        </w:tc>
      </w:tr>
      <w:tr w:rsidR="006B22C4" w:rsidRPr="002D332F" w:rsidTr="003851EB">
        <w:trPr>
          <w:trHeight w:val="603"/>
          <w:jc w:val="center"/>
        </w:trPr>
        <w:tc>
          <w:tcPr>
            <w:tcW w:w="4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Estimate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p-value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Times New Roman" w:hAnsi="Times New Roman"/>
                <w:lang w:val="en-US"/>
              </w:rPr>
              <w:t>Standard error</w:t>
            </w:r>
          </w:p>
        </w:tc>
      </w:tr>
      <w:tr w:rsidR="006B22C4" w:rsidRPr="006B22C4" w:rsidTr="003851EB">
        <w:trPr>
          <w:trHeight w:val="284"/>
          <w:jc w:val="center"/>
        </w:trPr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Times New Roman" w:hAnsi="Times New Roman"/>
                <w:b/>
                <w:bCs/>
                <w:color w:val="000000"/>
                <w:lang w:val="en-US" w:eastAsia="pl-PL"/>
              </w:rPr>
              <w:t>Economic model of family</w:t>
            </w:r>
          </w:p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Times New Roman" w:hAnsi="Times New Roman"/>
                <w:color w:val="000000"/>
                <w:lang w:val="en-US" w:eastAsia="pl-PL"/>
              </w:rPr>
              <w:t>Both partners are employed</w:t>
            </w:r>
            <w:r w:rsidRPr="002D332F">
              <w:rPr>
                <w:rFonts w:ascii="Cambria" w:hAnsi="Cambria"/>
                <w:lang w:val="en-US"/>
              </w:rPr>
              <w:t xml:space="preserve"> (ref.)</w:t>
            </w:r>
          </w:p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Times New Roman" w:hAnsi="Times New Roman"/>
                <w:color w:val="000000"/>
                <w:lang w:val="en-US" w:eastAsia="pl-PL"/>
              </w:rPr>
              <w:t>Man is employed and woman is not employed</w:t>
            </w:r>
          </w:p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Times New Roman" w:hAnsi="Times New Roman"/>
                <w:color w:val="000000"/>
                <w:lang w:val="en-US" w:eastAsia="pl-PL"/>
              </w:rPr>
              <w:t>Man is not employed and woman is employed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6B22C4" w:rsidRPr="002D332F" w:rsidTr="003851EB">
        <w:trPr>
          <w:trHeight w:val="956"/>
          <w:jc w:val="center"/>
        </w:trPr>
        <w:tc>
          <w:tcPr>
            <w:tcW w:w="453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-0,684**</w:t>
            </w:r>
          </w:p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-0,075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0,018</w:t>
            </w:r>
          </w:p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0,841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0,289</w:t>
            </w:r>
          </w:p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0,375</w:t>
            </w:r>
          </w:p>
        </w:tc>
      </w:tr>
      <w:tr w:rsidR="006B22C4" w:rsidRPr="002D332F" w:rsidTr="003851EB">
        <w:trPr>
          <w:trHeight w:val="284"/>
          <w:jc w:val="center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Times New Roman" w:hAnsi="Times New Roman"/>
                <w:color w:val="000000"/>
                <w:lang w:val="en-US" w:eastAsia="pl-PL"/>
              </w:rPr>
              <w:t>Both partners are not employed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-0,211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0,671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0,497</w:t>
            </w:r>
          </w:p>
        </w:tc>
      </w:tr>
      <w:tr w:rsidR="006B22C4" w:rsidRPr="002D332F" w:rsidTr="003851EB">
        <w:trPr>
          <w:trHeight w:val="603"/>
          <w:jc w:val="center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GB" w:eastAsia="pl-PL"/>
              </w:rPr>
              <w:t>Place of residence</w:t>
            </w:r>
          </w:p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Urban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-0,013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0,956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0,231</w:t>
            </w:r>
          </w:p>
        </w:tc>
      </w:tr>
      <w:tr w:rsidR="006B22C4" w:rsidRPr="002D332F" w:rsidTr="003851EB">
        <w:trPr>
          <w:trHeight w:val="284"/>
          <w:jc w:val="center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Rural (ref.)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6B22C4" w:rsidRPr="006B22C4" w:rsidTr="003851EB">
        <w:trPr>
          <w:trHeight w:val="603"/>
          <w:jc w:val="center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Type of household</w:t>
            </w:r>
          </w:p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Single-family (ref.)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6B22C4" w:rsidRPr="002D332F" w:rsidTr="003851EB">
        <w:trPr>
          <w:trHeight w:val="284"/>
          <w:jc w:val="center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Multifamily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0,460*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0,055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0,240</w:t>
            </w:r>
          </w:p>
        </w:tc>
      </w:tr>
      <w:tr w:rsidR="006B22C4" w:rsidRPr="006B22C4" w:rsidTr="003851EB">
        <w:trPr>
          <w:trHeight w:val="603"/>
          <w:jc w:val="center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Type of relationship</w:t>
            </w:r>
          </w:p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Marriage</w:t>
            </w:r>
            <w:r w:rsidRPr="002D332F">
              <w:rPr>
                <w:rFonts w:ascii="Cambria" w:hAnsi="Cambria"/>
                <w:lang w:val="en-US"/>
              </w:rPr>
              <w:t xml:space="preserve"> (ref.)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6B22C4" w:rsidRPr="002D332F" w:rsidTr="003851EB">
        <w:trPr>
          <w:trHeight w:val="284"/>
          <w:jc w:val="center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Cohabitation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-1,579***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0,372</w:t>
            </w:r>
          </w:p>
        </w:tc>
      </w:tr>
      <w:tr w:rsidR="006B22C4" w:rsidRPr="002D332F" w:rsidTr="003851EB">
        <w:trPr>
          <w:trHeight w:val="603"/>
          <w:jc w:val="center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proofErr w:type="spellStart"/>
            <w:r w:rsidRPr="002D332F">
              <w:rPr>
                <w:rStyle w:val="shorttext"/>
                <w:rFonts w:ascii="Times New Roman" w:hAnsi="Times New Roman"/>
                <w:b/>
                <w:color w:val="222222"/>
                <w:sz w:val="24"/>
                <w:szCs w:val="24"/>
              </w:rPr>
              <w:t>Man's</w:t>
            </w:r>
            <w:proofErr w:type="spellEnd"/>
            <w:r w:rsidRPr="002D332F">
              <w:rPr>
                <w:rStyle w:val="shorttext"/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2D332F">
              <w:rPr>
                <w:rStyle w:val="shorttext"/>
                <w:rFonts w:ascii="Times New Roman" w:hAnsi="Times New Roman"/>
                <w:b/>
                <w:color w:val="222222"/>
                <w:sz w:val="24"/>
                <w:szCs w:val="24"/>
              </w:rPr>
              <w:t>religiosity</w:t>
            </w:r>
            <w:proofErr w:type="spellEnd"/>
          </w:p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Religious (ref.)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6B22C4" w:rsidRPr="002D332F" w:rsidTr="003851EB">
        <w:trPr>
          <w:trHeight w:val="603"/>
          <w:jc w:val="center"/>
        </w:trPr>
        <w:tc>
          <w:tcPr>
            <w:tcW w:w="45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Averagely religious</w:t>
            </w:r>
          </w:p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Irreligious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-0,327</w:t>
            </w:r>
          </w:p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-0,297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0,191</w:t>
            </w:r>
          </w:p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0,239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0,250</w:t>
            </w:r>
          </w:p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0,252</w:t>
            </w:r>
          </w:p>
        </w:tc>
      </w:tr>
      <w:tr w:rsidR="006B22C4" w:rsidRPr="002D332F" w:rsidTr="003851EB">
        <w:trPr>
          <w:trHeight w:val="284"/>
          <w:jc w:val="center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Times New Roman" w:eastAsia="Times New Roman" w:hAnsi="Times New Roman"/>
                <w:color w:val="000000"/>
                <w:lang w:val="en-US" w:eastAsia="pl-PL"/>
              </w:rPr>
              <w:t>Undisclosed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-0,143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0,651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0,317</w:t>
            </w:r>
          </w:p>
        </w:tc>
      </w:tr>
      <w:tr w:rsidR="006B22C4" w:rsidRPr="002D332F" w:rsidTr="003851EB">
        <w:trPr>
          <w:trHeight w:val="284"/>
          <w:jc w:val="center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Woman’s age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-0,135***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0,023</w:t>
            </w:r>
          </w:p>
        </w:tc>
      </w:tr>
      <w:tr w:rsidR="006B22C4" w:rsidRPr="002D332F" w:rsidTr="003851EB">
        <w:trPr>
          <w:trHeight w:val="921"/>
          <w:jc w:val="center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pl-PL"/>
              </w:rPr>
              <w:t>Woman’s education level</w:t>
            </w:r>
          </w:p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Primary (ref.)</w:t>
            </w:r>
          </w:p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Secondary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0,345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0,251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0,301</w:t>
            </w:r>
          </w:p>
        </w:tc>
      </w:tr>
      <w:tr w:rsidR="006B22C4" w:rsidRPr="002D332F" w:rsidTr="003851EB">
        <w:trPr>
          <w:trHeight w:val="284"/>
          <w:jc w:val="center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Higher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0,793**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0,013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0,321</w:t>
            </w:r>
          </w:p>
        </w:tc>
      </w:tr>
      <w:tr w:rsidR="006B22C4" w:rsidRPr="002D332F" w:rsidTr="003851EB">
        <w:trPr>
          <w:trHeight w:val="921"/>
          <w:jc w:val="center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b/>
                <w:bCs/>
                <w:lang w:val="en-US"/>
              </w:rPr>
              <w:t>Year</w:t>
            </w:r>
          </w:p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 xml:space="preserve">2003 (ref.) </w:t>
            </w:r>
          </w:p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2005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0,584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0,191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0,446</w:t>
            </w:r>
          </w:p>
        </w:tc>
      </w:tr>
      <w:tr w:rsidR="006B22C4" w:rsidRPr="002D332F" w:rsidTr="003851EB">
        <w:trPr>
          <w:trHeight w:val="603"/>
          <w:jc w:val="center"/>
        </w:trPr>
        <w:tc>
          <w:tcPr>
            <w:tcW w:w="45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2007</w:t>
            </w:r>
          </w:p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2009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0,844**</w:t>
            </w:r>
          </w:p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1,192***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0,028</w:t>
            </w:r>
          </w:p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0,001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0,384</w:t>
            </w:r>
          </w:p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0,359</w:t>
            </w:r>
          </w:p>
        </w:tc>
      </w:tr>
      <w:tr w:rsidR="006B22C4" w:rsidRPr="002D332F" w:rsidTr="003851EB">
        <w:trPr>
          <w:trHeight w:val="284"/>
          <w:jc w:val="center"/>
        </w:trPr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2011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0,823**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0,027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0,372</w:t>
            </w:r>
          </w:p>
        </w:tc>
      </w:tr>
      <w:tr w:rsidR="006B22C4" w:rsidRPr="002D332F" w:rsidTr="003851EB">
        <w:trPr>
          <w:trHeight w:val="277"/>
          <w:jc w:val="center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proofErr w:type="spellStart"/>
            <w:r w:rsidRPr="002D332F">
              <w:rPr>
                <w:rFonts w:ascii="Cambria" w:hAnsi="Cambria"/>
                <w:lang w:val="en-US"/>
              </w:rPr>
              <w:t>lnL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- 367,036</w:t>
            </w:r>
          </w:p>
        </w:tc>
      </w:tr>
      <w:tr w:rsidR="006B22C4" w:rsidRPr="002D332F" w:rsidTr="003851EB">
        <w:trPr>
          <w:trHeight w:val="277"/>
          <w:jc w:val="center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Rho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0,014</w:t>
            </w:r>
          </w:p>
        </w:tc>
      </w:tr>
      <w:tr w:rsidR="006B22C4" w:rsidRPr="002D332F" w:rsidTr="003851EB">
        <w:trPr>
          <w:trHeight w:val="277"/>
          <w:jc w:val="center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AIC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766,072</w:t>
            </w:r>
          </w:p>
        </w:tc>
      </w:tr>
      <w:tr w:rsidR="006B22C4" w:rsidRPr="002D332F" w:rsidTr="003851EB">
        <w:trPr>
          <w:trHeight w:val="277"/>
          <w:jc w:val="center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both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b/>
                <w:bCs/>
                <w:lang w:val="en-US"/>
              </w:rPr>
              <w:t>N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:rsidR="006B22C4" w:rsidRPr="002D332F" w:rsidRDefault="006B22C4" w:rsidP="003851EB">
            <w:pPr>
              <w:spacing w:after="0"/>
              <w:jc w:val="center"/>
              <w:rPr>
                <w:rFonts w:ascii="Cambria" w:hAnsi="Cambria"/>
                <w:lang w:val="en-US"/>
              </w:rPr>
            </w:pPr>
            <w:r w:rsidRPr="002D332F">
              <w:rPr>
                <w:rFonts w:ascii="Cambria" w:hAnsi="Cambria"/>
                <w:lang w:val="en-US"/>
              </w:rPr>
              <w:t>743</w:t>
            </w:r>
          </w:p>
        </w:tc>
      </w:tr>
    </w:tbl>
    <w:p w:rsidR="006B22C4" w:rsidRPr="002D332F" w:rsidRDefault="006B22C4" w:rsidP="006B22C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D332F">
        <w:rPr>
          <w:rFonts w:ascii="Times New Roman" w:hAnsi="Times New Roman"/>
          <w:sz w:val="24"/>
          <w:szCs w:val="24"/>
          <w:lang w:val="en-US"/>
        </w:rPr>
        <w:t xml:space="preserve">Source: Author’s own elaboration.  </w:t>
      </w:r>
    </w:p>
    <w:p w:rsidR="006B22C4" w:rsidRPr="002D332F" w:rsidRDefault="006B22C4" w:rsidP="006B22C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2D332F">
        <w:rPr>
          <w:rFonts w:ascii="Times New Roman" w:hAnsi="Times New Roman"/>
          <w:sz w:val="24"/>
          <w:szCs w:val="24"/>
          <w:lang w:val="en-US"/>
        </w:rPr>
        <w:t xml:space="preserve"> Notes:</w:t>
      </w:r>
      <w:r w:rsidRPr="002D332F">
        <w:rPr>
          <w:rFonts w:ascii="Cambria" w:hAnsi="Cambria"/>
          <w:sz w:val="24"/>
          <w:szCs w:val="24"/>
          <w:lang w:val="en-US"/>
        </w:rPr>
        <w:t xml:space="preserve"> p&lt;0,1; ** p&lt;0,05; *** p&lt;0,01.</w:t>
      </w:r>
    </w:p>
    <w:p w:rsidR="006B22C4" w:rsidRDefault="006B22C4"/>
    <w:sectPr w:rsidR="006B2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C4"/>
    <w:rsid w:val="004F3082"/>
    <w:rsid w:val="0062089D"/>
    <w:rsid w:val="006B22C4"/>
    <w:rsid w:val="006B38EB"/>
    <w:rsid w:val="00860EBA"/>
    <w:rsid w:val="00D1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2C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basedOn w:val="Domylnaczcionkaakapitu"/>
    <w:rsid w:val="006B22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2C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basedOn w:val="Domylnaczcionkaakapitu"/>
    <w:rsid w:val="006B2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Szklarska Marta</dc:creator>
  <cp:lastModifiedBy>Szklarska Marta</cp:lastModifiedBy>
  <cp:revision>1</cp:revision>
  <dcterms:created xsi:type="dcterms:W3CDTF">2018-02-18T16:45:00Z</dcterms:created>
  <dcterms:modified xsi:type="dcterms:W3CDTF">2018-02-18T16:46:00Z</dcterms:modified>
</cp:coreProperties>
</file>